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Text 1"/>
        <w:ind w:firstLine="0"/>
        <w:jc w:val="center"/>
        <w:rPr>
          <w:b w:val="1"/>
          <w:bCs w:val="1"/>
          <w:smallCaps w:val="1"/>
        </w:rPr>
      </w:pPr>
      <w:r>
        <w:rPr>
          <w:b w:val="1"/>
          <w:bCs w:val="1"/>
          <w:smallCaps w:val="1"/>
          <w:rtl w:val="0"/>
          <w:lang w:val="en-US"/>
        </w:rPr>
        <w:t>Budget of [</w:t>
      </w:r>
      <w:r>
        <w:rPr>
          <w:b w:val="1"/>
          <w:bCs w:val="1"/>
          <w:smallCaps w:val="1"/>
          <w:shd w:val="clear" w:color="auto" w:fill="ffff00"/>
          <w:rtl w:val="0"/>
          <w:lang w:val="en-US"/>
        </w:rPr>
        <w:t>INSERT ORG</w:t>
      </w:r>
      <w:r>
        <w:rPr>
          <w:b w:val="1"/>
          <w:bCs w:val="1"/>
          <w:smallCaps w:val="1"/>
          <w:rtl w:val="0"/>
          <w:lang w:val="en-US"/>
        </w:rPr>
        <w:t>] for Associates</w:t>
      </w:r>
      <w:r>
        <w:rPr>
          <w:rFonts w:hAnsi="Times New Roman" w:hint="default"/>
          <w:b w:val="1"/>
          <w:bCs w:val="1"/>
          <w:smallCaps w:val="1"/>
          <w:rtl w:val="0"/>
          <w:lang w:val="en-US"/>
        </w:rPr>
        <w:t xml:space="preserve">’ </w:t>
      </w:r>
      <w:r>
        <w:rPr>
          <w:b w:val="1"/>
          <w:bCs w:val="1"/>
          <w:smallCaps w:val="1"/>
          <w:rtl w:val="0"/>
          <w:lang w:val="en-US"/>
        </w:rPr>
        <w:t>Committee Grant</w:t>
      </w:r>
    </w:p>
    <w:p>
      <w:pPr>
        <w:pStyle w:val="BodyText 1"/>
        <w:widowControl w:val="0"/>
        <w:ind w:firstLine="0"/>
        <w:rPr>
          <w:rtl w:val="0"/>
        </w:rPr>
      </w:pPr>
      <w:r>
        <w:rPr>
          <w:rtl w:val="0"/>
          <w:lang w:val="en-US"/>
        </w:rPr>
        <w:t xml:space="preserve">NOTE: This is a budget for the project for which you seek funding </w:t>
      </w:r>
      <w:r>
        <w:rPr>
          <w:rFonts w:hAnsi="Times New Roman" w:hint="default"/>
          <w:rtl w:val="0"/>
          <w:lang w:val="en-US"/>
        </w:rPr>
        <w:t xml:space="preserve">– </w:t>
      </w:r>
      <w:r>
        <w:rPr>
          <w:b w:val="1"/>
          <w:bCs w:val="1"/>
          <w:rtl w:val="0"/>
          <w:lang w:val="en-US"/>
        </w:rPr>
        <w:t>NOT</w:t>
      </w:r>
      <w:r>
        <w:rPr>
          <w:rtl w:val="0"/>
          <w:lang w:val="en-US"/>
        </w:rPr>
        <w:t xml:space="preserve"> your entire organization</w:t>
      </w:r>
      <w:r>
        <w:rPr>
          <w:rFonts w:hAnsi="Times New Roman" w:hint="default"/>
          <w:rtl w:val="0"/>
          <w:lang w:val="en-US"/>
        </w:rPr>
        <w:t>’</w:t>
      </w:r>
      <w:r>
        <w:rPr>
          <w:rtl w:val="0"/>
          <w:lang w:val="en-US"/>
        </w:rPr>
        <w:t>s budget. The goal of this form is to provide members of The Associates</w:t>
      </w:r>
      <w:r>
        <w:rPr>
          <w:rFonts w:hAnsi="Times New Roman" w:hint="default"/>
          <w:rtl w:val="0"/>
          <w:lang w:val="en-US"/>
        </w:rPr>
        <w:t xml:space="preserve">’ </w:t>
      </w:r>
      <w:r>
        <w:rPr>
          <w:rtl w:val="0"/>
          <w:lang w:val="en-US"/>
        </w:rPr>
        <w:t xml:space="preserve">Committee a basis for evaluating the viability of your project and the reasonableness of the amount requested. Therefore, please include as much specificity/detail as your project allows. The categories below are suggestions; you may delete and add categories as befits your proposed project.  </w:t>
      </w:r>
      <w:r>
        <w:rPr>
          <w:b w:val="1"/>
          <w:bCs w:val="1"/>
          <w:rtl w:val="0"/>
          <w:lang w:val="en-US"/>
        </w:rPr>
        <w:t xml:space="preserve">However, your budget may NOT be more than a single page and must follow the general template below (including existing font and margins). </w:t>
      </w:r>
      <w:r>
        <w:rPr>
          <w:rtl w:val="0"/>
          <w:lang w:val="en-US"/>
        </w:rPr>
        <w:t>You may delete these instructions to allow for more space.</w:t>
      </w:r>
    </w:p>
    <w:tbl>
      <w:tblPr>
        <w:tblW w:w="9292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650"/>
        <w:gridCol w:w="1143"/>
        <w:gridCol w:w="1318"/>
        <w:gridCol w:w="3181"/>
      </w:tblGrid>
      <w:tr>
        <w:tblPrEx>
          <w:shd w:val="clear" w:color="auto" w:fill="auto"/>
        </w:tblPrEx>
        <w:trPr>
          <w:trHeight w:val="61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Category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Item Totals</w:t>
            </w:r>
          </w:p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Sub-Totals</w:t>
            </w:r>
          </w:p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  <w:jc w:val="center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n-US"/>
              </w:rPr>
              <w:t>Justification*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BodyText 1"/>
              <w:ind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DIRECT EXPENSES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892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left="36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Staff Expenses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(e.g., new hire, contract hires, or current staff salaries that you plan to pay out of the grant)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(A short description for how funds will be allocated and why they are essential to the project)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Sub-Total Staff Expense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672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left="36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Legal Expenses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(e.g., filing fees, translation services, expert witnesses)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Sub-Total Legal Expenses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left="360"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Misc. Expenses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  <w:jc w:val="center"/>
            </w:pPr>
            <w:r>
              <w:rPr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Sub-Total Misc. Expenses 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TOTAL DIRECT EXPENSES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52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OVERHEAD EXPENSES (% of total Direct Expenses)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</w:p>
        </w:tc>
      </w:tr>
      <w:tr>
        <w:tblPrEx>
          <w:shd w:val="clear" w:color="auto" w:fill="auto"/>
        </w:tblPrEx>
        <w:trPr>
          <w:trHeight w:val="250" w:hRule="atLeast"/>
        </w:trPr>
        <w:tc>
          <w:tcPr>
            <w:tcW w:type="dxa" w:w="36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Text 1"/>
              <w:ind w:firstLine="0"/>
            </w:pPr>
            <w:r>
              <w:rPr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  <w:lang w:val="en-US"/>
              </w:rPr>
              <w:t>Total Project Expenses</w:t>
            </w:r>
          </w:p>
        </w:tc>
        <w:tc>
          <w:tcPr>
            <w:tcW w:type="dxa" w:w="114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99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Text 1"/>
        <w:widowControl w:val="0"/>
        <w:ind w:firstLine="0"/>
        <w:rPr>
          <w:rtl w:val="0"/>
        </w:rPr>
      </w:pPr>
    </w:p>
    <w:p>
      <w:pPr>
        <w:pStyle w:val="BodyText 1"/>
        <w:ind w:firstLine="0"/>
      </w:pPr>
      <w:r>
        <w:rPr>
          <w:rtl w:val="0"/>
          <w:lang w:val="en-US"/>
        </w:rPr>
        <w:t xml:space="preserve">*A justification is required for all budgeted expenses, including any overhead.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440" w:bottom="144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Text 1">
    <w:name w:val="BodyText 1"/>
    <w:next w:val="BodyText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40" w:line="240" w:lineRule="auto"/>
      <w:ind w:left="0" w:right="0" w:firstLine="72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